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6C3B8B" w:rsidRDefault="00C92A1C" w:rsidP="0032045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Processo n.</w:t>
      </w:r>
      <w:r w:rsidR="00CD1F1B">
        <w:rPr>
          <w:rFonts w:ascii="Calibri" w:hAnsi="Calibri" w:cs="Calibri"/>
          <w:b/>
        </w:rPr>
        <w:t xml:space="preserve"> </w:t>
      </w:r>
      <w:r w:rsidR="00CD0633">
        <w:rPr>
          <w:rFonts w:ascii="Calibri" w:hAnsi="Calibri" w:cs="Calibri"/>
          <w:b/>
        </w:rPr>
        <w:t>378875/2010.</w:t>
      </w:r>
    </w:p>
    <w:p w:rsidR="0013270C" w:rsidRPr="006C3B8B" w:rsidRDefault="00FE5893" w:rsidP="001E7E82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Recorrente </w:t>
      </w:r>
      <w:r w:rsidR="00B11182" w:rsidRPr="006C3B8B">
        <w:rPr>
          <w:rFonts w:ascii="Calibri" w:hAnsi="Calibri" w:cs="Calibri"/>
          <w:b/>
        </w:rPr>
        <w:t>–</w:t>
      </w:r>
      <w:r w:rsidRPr="006C3B8B">
        <w:rPr>
          <w:rFonts w:ascii="Calibri" w:hAnsi="Calibri" w:cs="Calibri"/>
          <w:b/>
        </w:rPr>
        <w:t xml:space="preserve"> </w:t>
      </w:r>
      <w:r w:rsidR="00CD0633">
        <w:rPr>
          <w:rFonts w:ascii="Calibri" w:hAnsi="Calibri" w:cs="Calibri"/>
          <w:b/>
        </w:rPr>
        <w:t>Beatriz Helena Novaes Hermes da Fonseca.</w:t>
      </w:r>
    </w:p>
    <w:p w:rsidR="00203D71" w:rsidRPr="006C3B8B" w:rsidRDefault="001F1011" w:rsidP="005F4C96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Auto de Infra</w:t>
      </w:r>
      <w:r w:rsidR="00CE2264" w:rsidRPr="006C3B8B">
        <w:rPr>
          <w:rFonts w:ascii="Calibri" w:hAnsi="Calibri" w:cs="Calibri"/>
        </w:rPr>
        <w:t>ção n.</w:t>
      </w:r>
      <w:r w:rsidR="00CD0633">
        <w:rPr>
          <w:rFonts w:ascii="Calibri" w:hAnsi="Calibri" w:cs="Calibri"/>
        </w:rPr>
        <w:t xml:space="preserve"> 124894, de 20/05/2010</w:t>
      </w:r>
    </w:p>
    <w:p w:rsidR="00E53F69" w:rsidRPr="006C3B8B" w:rsidRDefault="00CD0633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 Fernando Ribeiro Teixeira</w:t>
      </w:r>
    </w:p>
    <w:p w:rsidR="0088050C" w:rsidRPr="006C3B8B" w:rsidRDefault="0039296E" w:rsidP="008B0C37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Advogad</w:t>
      </w:r>
      <w:r w:rsidR="00CD0633">
        <w:rPr>
          <w:rFonts w:ascii="Calibri" w:hAnsi="Calibri" w:cs="Calibri"/>
        </w:rPr>
        <w:t>a – Mayra Moraes de Lima – OAB/MT 5.943</w:t>
      </w:r>
    </w:p>
    <w:p w:rsidR="001B75A4" w:rsidRDefault="008B0C37" w:rsidP="00EB08D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3</w:t>
      </w:r>
      <w:r w:rsidR="00427633" w:rsidRPr="006C3B8B">
        <w:rPr>
          <w:rFonts w:ascii="Calibri" w:hAnsi="Calibri" w:cs="Calibri"/>
        </w:rPr>
        <w:t>ª Junta de Julgamento de Recursos</w:t>
      </w:r>
      <w:r w:rsidR="00273DF1" w:rsidRPr="006C3B8B">
        <w:rPr>
          <w:rFonts w:ascii="Calibri" w:hAnsi="Calibri" w:cs="Calibri"/>
        </w:rPr>
        <w:t>.</w:t>
      </w:r>
    </w:p>
    <w:p w:rsidR="00CD0633" w:rsidRDefault="00CD0633" w:rsidP="00EB08DA">
      <w:pPr>
        <w:jc w:val="center"/>
        <w:rPr>
          <w:rFonts w:ascii="Calibri" w:hAnsi="Calibri" w:cs="Calibri"/>
          <w:b/>
        </w:rPr>
      </w:pPr>
    </w:p>
    <w:p w:rsidR="00EB08DA" w:rsidRPr="006C3B8B" w:rsidRDefault="007208C7" w:rsidP="00EB08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181</w:t>
      </w:r>
      <w:r w:rsidR="0094775F" w:rsidRPr="006C3B8B">
        <w:rPr>
          <w:rFonts w:ascii="Calibri" w:hAnsi="Calibri" w:cs="Calibri"/>
          <w:b/>
        </w:rPr>
        <w:t>/2021</w:t>
      </w:r>
    </w:p>
    <w:p w:rsidR="00CD0633" w:rsidRDefault="00CD0633" w:rsidP="001618ED">
      <w:pPr>
        <w:jc w:val="both"/>
        <w:rPr>
          <w:rFonts w:ascii="Calibri" w:hAnsi="Calibri" w:cs="Calibri"/>
        </w:rPr>
      </w:pPr>
    </w:p>
    <w:p w:rsidR="00EF420C" w:rsidRPr="00EF420C" w:rsidRDefault="00EF420C" w:rsidP="00EF420C">
      <w:pPr>
        <w:jc w:val="both"/>
        <w:rPr>
          <w:rFonts w:ascii="Calibri" w:hAnsi="Calibri" w:cs="Calibri"/>
        </w:rPr>
      </w:pPr>
      <w:r w:rsidRPr="00EF420C">
        <w:rPr>
          <w:rFonts w:ascii="Calibri" w:hAnsi="Calibri" w:cs="Calibri"/>
        </w:rPr>
        <w:t xml:space="preserve">Auto de Infração n. 124894, de 20/05/2010. Termo de Embargo Interdição n. 104790, de 20/05/2010. Por operar sem licença de autorização dos órgãos ambientais competentes ou em desacordo com a licença obtida, contrariando as normas legais e regulamentos pertinentes, conforme Manifestação n. 230/SUBPGNA/2010. Decisão Administrativa n. 481/SUNOR/SEMA/2017, pela homologação do Auto de Infração n. 124894, de 20/05/2010, arbitrando multa de R$ 12.500,00 (doze mil e quinhentos reais), com fulcro no artigo 66 do Decreto Federal 6.514/08. Requer o recorrente a procedência do presente recurso administrativo para anular o auto de infração e embargo, e conseguinte, determinar o levantamento da constrição – embargo -, e da restrição que persiste no CPF da recorrente. </w:t>
      </w:r>
      <w:r w:rsidR="007E11BB">
        <w:rPr>
          <w:rFonts w:ascii="Calibri" w:hAnsi="Calibri" w:cs="Calibri"/>
        </w:rPr>
        <w:t xml:space="preserve">Recurso provido. </w:t>
      </w:r>
    </w:p>
    <w:p w:rsidR="00CD0633" w:rsidRDefault="00CD0633" w:rsidP="001618ED">
      <w:pPr>
        <w:jc w:val="both"/>
        <w:rPr>
          <w:rFonts w:ascii="Calibri" w:hAnsi="Calibri" w:cs="Calibri"/>
        </w:rPr>
      </w:pPr>
    </w:p>
    <w:p w:rsidR="00ED6B26" w:rsidRPr="007E11BB" w:rsidRDefault="00312C49" w:rsidP="001618ED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Vistos, relatado</w:t>
      </w:r>
      <w:r w:rsidR="00AC2FC6" w:rsidRPr="006C3B8B">
        <w:rPr>
          <w:rFonts w:ascii="Calibri" w:hAnsi="Calibri" w:cs="Calibri"/>
        </w:rPr>
        <w:t>s</w:t>
      </w:r>
      <w:r w:rsidRPr="006C3B8B">
        <w:rPr>
          <w:rFonts w:ascii="Calibri" w:hAnsi="Calibri" w:cs="Calibri"/>
        </w:rPr>
        <w:t xml:space="preserve"> e discu</w:t>
      </w:r>
      <w:r w:rsidR="008B0C37" w:rsidRPr="006C3B8B">
        <w:rPr>
          <w:rFonts w:ascii="Calibri" w:hAnsi="Calibri" w:cs="Calibri"/>
        </w:rPr>
        <w:t>tidos, decidiram os membros da 3ª</w:t>
      </w:r>
      <w:r w:rsidRPr="006C3B8B">
        <w:rPr>
          <w:rFonts w:ascii="Calibri" w:hAnsi="Calibri" w:cs="Calibri"/>
        </w:rPr>
        <w:t xml:space="preserve"> Junta de Julgamento de </w:t>
      </w:r>
      <w:r w:rsidR="00F34A1E" w:rsidRPr="006C3B8B">
        <w:rPr>
          <w:rFonts w:ascii="Calibri" w:hAnsi="Calibri" w:cs="Calibri"/>
        </w:rPr>
        <w:t>Recursos</w:t>
      </w:r>
      <w:r w:rsidR="006D348F">
        <w:rPr>
          <w:rFonts w:ascii="Calibri" w:hAnsi="Calibri" w:cs="Calibri"/>
        </w:rPr>
        <w:t xml:space="preserve">, </w:t>
      </w:r>
      <w:r w:rsidR="007E11BB" w:rsidRPr="007E11BB">
        <w:rPr>
          <w:rFonts w:ascii="Calibri" w:hAnsi="Calibri" w:cs="Calibri"/>
        </w:rPr>
        <w:t>por unanimidade, dar provimento ao recurso interposto pelo recorrente, acolhendo o voto do relator, pois analisando o processo é possível perceber que há um lapso temporal superior a 3 (três) anos sem qualquer movimentação da administração com o condão de apuração do fato, entre a Decisão Interlocutória de 20/12/2010, (fl. 51) e o Despacho</w:t>
      </w:r>
      <w:r w:rsidR="002368DA">
        <w:rPr>
          <w:rFonts w:ascii="Calibri" w:hAnsi="Calibri" w:cs="Calibri"/>
        </w:rPr>
        <w:t xml:space="preserve"> de 29/09/2014, (fl. 82). Decidimos</w:t>
      </w:r>
      <w:bookmarkStart w:id="0" w:name="_GoBack"/>
      <w:bookmarkEnd w:id="0"/>
      <w:r w:rsidR="007E11BB" w:rsidRPr="007E11BB">
        <w:rPr>
          <w:rFonts w:ascii="Calibri" w:hAnsi="Calibri" w:cs="Calibri"/>
        </w:rPr>
        <w:t xml:space="preserve"> pelo arquivamento do processo pela ocorrência da prescrição intercorrente, nos termos do art. 21, </w:t>
      </w:r>
      <w:r w:rsidR="007E11BB" w:rsidRPr="007E11BB">
        <w:rPr>
          <w:rFonts w:ascii="Calibri" w:hAnsi="Calibri" w:cs="Calibri"/>
          <w:i/>
        </w:rPr>
        <w:t xml:space="preserve">caput, </w:t>
      </w:r>
      <w:r w:rsidR="007E11BB" w:rsidRPr="007E11BB">
        <w:rPr>
          <w:rFonts w:ascii="Calibri" w:hAnsi="Calibri" w:cs="Calibri"/>
        </w:rPr>
        <w:t>e art. 22, inciso I e III do Decreto Federal 6.514/08.</w:t>
      </w:r>
    </w:p>
    <w:p w:rsidR="003448D5" w:rsidRPr="006C3B8B" w:rsidRDefault="006B7F55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Presentes à votação os seguintes membros:</w:t>
      </w:r>
    </w:p>
    <w:p w:rsidR="00CB770A" w:rsidRPr="006C3B8B" w:rsidRDefault="008B0C37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Davi Maia Castelo Branco Ferreira</w:t>
      </w:r>
    </w:p>
    <w:p w:rsidR="00CB770A" w:rsidRPr="006C3B8B" w:rsidRDefault="008B0C37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PGE</w:t>
      </w:r>
    </w:p>
    <w:p w:rsidR="002C4980" w:rsidRPr="006C3B8B" w:rsidRDefault="008B0C37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Tony </w:t>
      </w:r>
      <w:proofErr w:type="spellStart"/>
      <w:r w:rsidRPr="006C3B8B">
        <w:rPr>
          <w:rFonts w:ascii="Calibri" w:hAnsi="Calibri" w:cs="Calibri"/>
          <w:b/>
        </w:rPr>
        <w:t>Hirota</w:t>
      </w:r>
      <w:proofErr w:type="spellEnd"/>
      <w:r w:rsidRPr="006C3B8B">
        <w:rPr>
          <w:rFonts w:ascii="Calibri" w:hAnsi="Calibri" w:cs="Calibri"/>
          <w:b/>
        </w:rPr>
        <w:t xml:space="preserve"> Tanaka </w:t>
      </w:r>
    </w:p>
    <w:p w:rsidR="00CB770A" w:rsidRPr="006C3B8B" w:rsidRDefault="009325E1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</w:t>
      </w:r>
      <w:r w:rsidR="008B0C37" w:rsidRPr="006C3B8B">
        <w:rPr>
          <w:rFonts w:ascii="Calibri" w:hAnsi="Calibri" w:cs="Calibri"/>
        </w:rPr>
        <w:t xml:space="preserve"> UNEMAT</w:t>
      </w:r>
    </w:p>
    <w:p w:rsidR="00CB770A" w:rsidRPr="006C3B8B" w:rsidRDefault="00037548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Juliana Machado Ribeiro</w:t>
      </w:r>
    </w:p>
    <w:p w:rsidR="00037548" w:rsidRPr="006C3B8B" w:rsidRDefault="00037548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ADE</w:t>
      </w:r>
    </w:p>
    <w:p w:rsidR="00037548" w:rsidRPr="006C3B8B" w:rsidRDefault="00037548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Flávio Lima de Oliveira</w:t>
      </w:r>
    </w:p>
    <w:p w:rsidR="00C0665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SINFR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Mariana </w:t>
      </w:r>
      <w:proofErr w:type="spellStart"/>
      <w:r w:rsidRPr="006C3B8B">
        <w:rPr>
          <w:rFonts w:ascii="Calibri" w:hAnsi="Calibri" w:cs="Calibri"/>
          <w:b/>
        </w:rPr>
        <w:t>Sasso</w:t>
      </w:r>
      <w:proofErr w:type="spellEnd"/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FIEMT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Natália Alencar </w:t>
      </w:r>
      <w:proofErr w:type="spellStart"/>
      <w:r w:rsidRPr="006C3B8B">
        <w:rPr>
          <w:rFonts w:ascii="Calibri" w:hAnsi="Calibri" w:cs="Calibri"/>
          <w:b/>
        </w:rPr>
        <w:t>Cantini</w:t>
      </w:r>
      <w:proofErr w:type="spellEnd"/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do FÉ e VIDA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Fernando Ribeiro e Teixeira</w:t>
      </w:r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do IESCBAP</w:t>
      </w:r>
    </w:p>
    <w:p w:rsidR="00CB770A" w:rsidRPr="006C3B8B" w:rsidRDefault="00CB770A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Cuiabá,</w:t>
      </w:r>
      <w:r w:rsidR="005614B8" w:rsidRPr="006C3B8B">
        <w:rPr>
          <w:rFonts w:ascii="Calibri" w:hAnsi="Calibri" w:cs="Calibri"/>
        </w:rPr>
        <w:t xml:space="preserve"> </w:t>
      </w:r>
      <w:r w:rsidR="002C4980" w:rsidRPr="006C3B8B">
        <w:rPr>
          <w:rFonts w:ascii="Calibri" w:hAnsi="Calibri" w:cs="Calibri"/>
        </w:rPr>
        <w:t>13</w:t>
      </w:r>
      <w:r w:rsidR="00C06658" w:rsidRPr="006C3B8B">
        <w:rPr>
          <w:rFonts w:ascii="Calibri" w:hAnsi="Calibri" w:cs="Calibri"/>
        </w:rPr>
        <w:t xml:space="preserve"> de agosto</w:t>
      </w:r>
      <w:r w:rsidR="00C25848" w:rsidRPr="006C3B8B">
        <w:rPr>
          <w:rFonts w:ascii="Calibri" w:hAnsi="Calibri" w:cs="Calibri"/>
        </w:rPr>
        <w:t xml:space="preserve"> de 2021</w:t>
      </w:r>
      <w:r w:rsidR="00AE0F4F" w:rsidRPr="006C3B8B">
        <w:rPr>
          <w:rFonts w:ascii="Calibri" w:hAnsi="Calibri" w:cs="Calibri"/>
        </w:rPr>
        <w:t>.</w:t>
      </w:r>
    </w:p>
    <w:p w:rsidR="00286DF0" w:rsidRPr="006C3B8B" w:rsidRDefault="00286DF0" w:rsidP="00C10231">
      <w:pPr>
        <w:jc w:val="both"/>
        <w:rPr>
          <w:rFonts w:ascii="Calibri" w:hAnsi="Calibri" w:cs="Calibri"/>
          <w:b/>
        </w:rPr>
      </w:pPr>
    </w:p>
    <w:p w:rsidR="00286DF0" w:rsidRPr="006C3B8B" w:rsidRDefault="00286DF0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             </w:t>
      </w:r>
    </w:p>
    <w:p w:rsidR="00006C9B" w:rsidRPr="006C3B8B" w:rsidRDefault="00037548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      Flávio Lima de Oliveira</w:t>
      </w:r>
    </w:p>
    <w:p w:rsidR="00C06658" w:rsidRPr="006C3B8B" w:rsidRDefault="005614B8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</w:t>
      </w:r>
      <w:r w:rsidR="009222A4" w:rsidRPr="006C3B8B">
        <w:rPr>
          <w:rFonts w:ascii="Calibri" w:hAnsi="Calibri" w:cs="Calibri"/>
          <w:b/>
        </w:rPr>
        <w:t xml:space="preserve">     </w:t>
      </w:r>
      <w:r w:rsidR="001D72BE" w:rsidRPr="006C3B8B">
        <w:rPr>
          <w:rFonts w:ascii="Calibri" w:hAnsi="Calibri" w:cs="Calibri"/>
          <w:b/>
        </w:rPr>
        <w:t xml:space="preserve"> </w:t>
      </w:r>
      <w:r w:rsidR="002C4980" w:rsidRPr="006C3B8B">
        <w:rPr>
          <w:rFonts w:ascii="Calibri" w:hAnsi="Calibri" w:cs="Calibri"/>
          <w:b/>
        </w:rPr>
        <w:t xml:space="preserve"> </w:t>
      </w:r>
      <w:r w:rsidRPr="006C3B8B">
        <w:rPr>
          <w:rFonts w:ascii="Calibri" w:hAnsi="Calibri" w:cs="Calibri"/>
          <w:b/>
        </w:rPr>
        <w:t xml:space="preserve">Presidente da </w:t>
      </w:r>
      <w:r w:rsidR="00037548" w:rsidRPr="006C3B8B">
        <w:rPr>
          <w:rFonts w:ascii="Calibri" w:hAnsi="Calibri" w:cs="Calibri"/>
          <w:b/>
        </w:rPr>
        <w:t>3</w:t>
      </w:r>
      <w:r w:rsidR="00CB770A" w:rsidRPr="006C3B8B">
        <w:rPr>
          <w:rFonts w:ascii="Calibri" w:hAnsi="Calibri" w:cs="Calibri"/>
          <w:b/>
        </w:rPr>
        <w:t>ª J.J.R.</w:t>
      </w:r>
    </w:p>
    <w:sectPr w:rsidR="00C06658" w:rsidRPr="006C3B8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8DA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B70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AC4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F278-E158-44F7-88ED-40892B89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2021-08-22T21:05:00Z</dcterms:created>
  <dcterms:modified xsi:type="dcterms:W3CDTF">2021-08-22T22:03:00Z</dcterms:modified>
</cp:coreProperties>
</file>